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4621" w14:textId="77777777" w:rsidR="002C5080" w:rsidRDefault="00312277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 U </w:t>
      </w:r>
      <w:r w:rsidR="00461895">
        <w:rPr>
          <w:rFonts w:ascii="Times New Roman" w:hAnsi="Times New Roman" w:cs="Times New Roman"/>
          <w:sz w:val="24"/>
          <w:szCs w:val="24"/>
        </w:rPr>
        <w:t>RIJECI</w:t>
      </w:r>
    </w:p>
    <w:p w14:paraId="70195F97" w14:textId="77777777" w:rsidR="00312277" w:rsidRDefault="00461895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32</w:t>
      </w:r>
      <w:r w:rsidR="004E56EA">
        <w:rPr>
          <w:rFonts w:ascii="Times New Roman" w:hAnsi="Times New Roman" w:cs="Times New Roman"/>
          <w:sz w:val="24"/>
          <w:szCs w:val="24"/>
        </w:rPr>
        <w:t>85</w:t>
      </w:r>
    </w:p>
    <w:p w14:paraId="18750A96" w14:textId="77777777"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3D12A" w14:textId="77777777"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C2CB2" w14:textId="77777777" w:rsidR="00312277" w:rsidRDefault="00312277" w:rsidP="00461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</w:t>
      </w:r>
      <w:r w:rsidR="00461895">
        <w:rPr>
          <w:rFonts w:ascii="Times New Roman" w:hAnsi="Times New Roman" w:cs="Times New Roman"/>
          <w:sz w:val="24"/>
          <w:szCs w:val="24"/>
        </w:rPr>
        <w:t xml:space="preserve"> POLUGODIŠNJEG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 xml:space="preserve">IZVRŠENJA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46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461895">
        <w:rPr>
          <w:rFonts w:ascii="Times New Roman" w:hAnsi="Times New Roman" w:cs="Times New Roman"/>
          <w:sz w:val="24"/>
          <w:szCs w:val="24"/>
        </w:rPr>
        <w:t>01.01.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61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1895">
        <w:rPr>
          <w:rFonts w:ascii="Times New Roman" w:hAnsi="Times New Roman" w:cs="Times New Roman"/>
          <w:sz w:val="24"/>
          <w:szCs w:val="24"/>
        </w:rPr>
        <w:t>30.06.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18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4DEB8CD8" w14:textId="77777777" w:rsidR="00312277" w:rsidRDefault="00312277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70EB0" w14:textId="77777777" w:rsidR="00551EAD" w:rsidRDefault="00551EAD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B5612" w14:textId="77777777" w:rsidR="00551EAD" w:rsidRPr="00551EAD" w:rsidRDefault="00551EAD" w:rsidP="00E15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EAD">
        <w:rPr>
          <w:rFonts w:ascii="Times New Roman" w:hAnsi="Times New Roman" w:cs="Times New Roman"/>
          <w:sz w:val="24"/>
          <w:szCs w:val="24"/>
        </w:rPr>
        <w:t>Zatvor u Rijeci je ustrojstvena jedinica Ministarstva pravosuđa i uprave, Uprave za zatvorski sustav i probaciju, ustrojena za obavljanje poslova izvršenja kazne zatvora sukladno Zakonu o izvršavanju kazne zatvora ( NN 14/21 ). Za obavljanje poslova iz djelokruga rada Zatvora ustrojeni su: Odjel upravnih poslova, Odjel osiguranja, Odjel tretmana, Odjel zdravstvene zaštite i Odjel financijsko-knjigovodstvenih poslova. Izvori financiranja su:</w:t>
      </w:r>
    </w:p>
    <w:p w14:paraId="3D31CC1A" w14:textId="77777777" w:rsidR="00551EAD" w:rsidRPr="00551EAD" w:rsidRDefault="00551EAD" w:rsidP="00E15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EAD">
        <w:rPr>
          <w:rFonts w:ascii="Times New Roman" w:hAnsi="Times New Roman" w:cs="Times New Roman"/>
          <w:sz w:val="24"/>
          <w:szCs w:val="24"/>
        </w:rPr>
        <w:t>11 – državni proračun</w:t>
      </w:r>
    </w:p>
    <w:p w14:paraId="3A6FD9F0" w14:textId="77777777" w:rsidR="00551EAD" w:rsidRPr="00551EAD" w:rsidRDefault="00551EAD" w:rsidP="00E15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EAD">
        <w:rPr>
          <w:rFonts w:ascii="Times New Roman" w:hAnsi="Times New Roman" w:cs="Times New Roman"/>
          <w:sz w:val="24"/>
          <w:szCs w:val="24"/>
        </w:rPr>
        <w:t>31- vlastiti prihodi ( prihodi od sprovođenja, fotokopiranja, rad zatvorenika kod poslodavca rabata zatvorske prodavaonice, recikliranje, ostali nespomenuti prihodi)</w:t>
      </w:r>
    </w:p>
    <w:p w14:paraId="70089384" w14:textId="77777777" w:rsidR="00551EAD" w:rsidRPr="00551EAD" w:rsidRDefault="00551EAD" w:rsidP="00E15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EAD">
        <w:rPr>
          <w:rFonts w:ascii="Times New Roman" w:hAnsi="Times New Roman" w:cs="Times New Roman"/>
          <w:sz w:val="24"/>
          <w:szCs w:val="24"/>
        </w:rPr>
        <w:t>61- donacije</w:t>
      </w:r>
    </w:p>
    <w:p w14:paraId="14102C29" w14:textId="77777777" w:rsidR="00551EAD" w:rsidRDefault="00551EAD" w:rsidP="00E15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EAD">
        <w:rPr>
          <w:rFonts w:ascii="Times New Roman" w:hAnsi="Times New Roman" w:cs="Times New Roman"/>
          <w:sz w:val="24"/>
          <w:szCs w:val="24"/>
        </w:rPr>
        <w:t>Ostvarivanje i trošenje vlastitih prihoda vrši se u skladu s Pravilnikom o mjerilima i načinu korištenja vlastitih prihoda kaznenih tijela ( NN 67/2023 ).</w:t>
      </w:r>
    </w:p>
    <w:p w14:paraId="4B7AE873" w14:textId="77777777" w:rsidR="00551EAD" w:rsidRDefault="00551EAD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346F86" w14:textId="77777777" w:rsidR="00E153A6" w:rsidRPr="00A1611E" w:rsidRDefault="00312277" w:rsidP="003122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611E">
        <w:rPr>
          <w:rFonts w:ascii="Times New Roman" w:hAnsi="Times New Roman" w:cs="Times New Roman"/>
          <w:sz w:val="24"/>
          <w:szCs w:val="24"/>
          <w:u w:val="single"/>
        </w:rPr>
        <w:t>PRIHODI I PRIMICI</w:t>
      </w:r>
    </w:p>
    <w:p w14:paraId="07A7492A" w14:textId="269FD08A" w:rsidR="00E153A6" w:rsidRDefault="00E153A6" w:rsidP="00E15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>
        <w:rPr>
          <w:rFonts w:ascii="Times New Roman" w:hAnsi="Times New Roman" w:cs="Times New Roman"/>
          <w:sz w:val="24"/>
          <w:szCs w:val="24"/>
        </w:rPr>
        <w:t>12,</w:t>
      </w:r>
      <w:r w:rsidR="00D8562E">
        <w:rPr>
          <w:rFonts w:ascii="Times New Roman" w:hAnsi="Times New Roman" w:cs="Times New Roman"/>
          <w:sz w:val="24"/>
          <w:szCs w:val="24"/>
        </w:rPr>
        <w:t>87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</w:t>
      </w:r>
      <w:r>
        <w:rPr>
          <w:rFonts w:ascii="Times New Roman" w:hAnsi="Times New Roman" w:cs="Times New Roman"/>
          <w:sz w:val="24"/>
          <w:szCs w:val="24"/>
        </w:rPr>
        <w:t xml:space="preserve">a iznose </w:t>
      </w:r>
      <w:r w:rsidR="00D8562E" w:rsidRPr="00D8562E">
        <w:rPr>
          <w:rFonts w:ascii="Times New Roman" w:hAnsi="Times New Roman" w:cs="Times New Roman"/>
          <w:sz w:val="24"/>
          <w:szCs w:val="24"/>
        </w:rPr>
        <w:t>1.251.165,78</w:t>
      </w:r>
      <w:r>
        <w:rPr>
          <w:rFonts w:ascii="Times New Roman" w:hAnsi="Times New Roman" w:cs="Times New Roman"/>
          <w:sz w:val="24"/>
          <w:szCs w:val="24"/>
        </w:rPr>
        <w:t xml:space="preserve"> € .</w:t>
      </w:r>
    </w:p>
    <w:p w14:paraId="37AE8FCC" w14:textId="0301B35B" w:rsidR="00312277" w:rsidRDefault="0046189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312277">
        <w:rPr>
          <w:rFonts w:ascii="Times New Roman" w:hAnsi="Times New Roman" w:cs="Times New Roman"/>
          <w:sz w:val="24"/>
          <w:szCs w:val="24"/>
        </w:rPr>
        <w:t xml:space="preserve">prihodi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11) </w:t>
      </w:r>
      <w:r w:rsidR="0031227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razdoblje 01.01.</w:t>
      </w:r>
      <w:r w:rsidR="00312277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>-30.06.2023.</w:t>
      </w:r>
      <w:r w:rsidR="00312277">
        <w:rPr>
          <w:rFonts w:ascii="Times New Roman" w:hAnsi="Times New Roman" w:cs="Times New Roman"/>
          <w:sz w:val="24"/>
          <w:szCs w:val="24"/>
        </w:rPr>
        <w:t xml:space="preserve"> godinu iznose </w:t>
      </w:r>
      <w:r>
        <w:rPr>
          <w:rFonts w:ascii="Times New Roman" w:hAnsi="Times New Roman" w:cs="Times New Roman"/>
          <w:sz w:val="24"/>
          <w:szCs w:val="24"/>
        </w:rPr>
        <w:t>1.236.638,98 €.</w:t>
      </w:r>
      <w:r w:rsidR="00E153A6" w:rsidRPr="00E153A6">
        <w:rPr>
          <w:rFonts w:ascii="Times New Roman" w:hAnsi="Times New Roman" w:cs="Times New Roman"/>
          <w:sz w:val="24"/>
          <w:szCs w:val="24"/>
        </w:rPr>
        <w:t xml:space="preserve"> </w:t>
      </w:r>
      <w:r w:rsidR="00312277">
        <w:rPr>
          <w:rFonts w:ascii="Times New Roman" w:hAnsi="Times New Roman" w:cs="Times New Roman"/>
          <w:sz w:val="24"/>
          <w:szCs w:val="24"/>
        </w:rPr>
        <w:t xml:space="preserve">Osim prihoda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u Zatvoru u </w:t>
      </w:r>
      <w:r>
        <w:rPr>
          <w:rFonts w:ascii="Times New Roman" w:hAnsi="Times New Roman" w:cs="Times New Roman"/>
          <w:sz w:val="24"/>
          <w:szCs w:val="24"/>
        </w:rPr>
        <w:t>Rijeci</w:t>
      </w:r>
      <w:r w:rsidR="00D8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</w:t>
      </w:r>
      <w:r w:rsidR="00D8136D">
        <w:rPr>
          <w:rFonts w:ascii="Times New Roman" w:hAnsi="Times New Roman" w:cs="Times New Roman"/>
          <w:sz w:val="24"/>
          <w:szCs w:val="24"/>
        </w:rPr>
        <w:t xml:space="preserve"> i vlastiti prihodi od prodaje robe i pruženih usluga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31) u iznosu </w:t>
      </w:r>
      <w:r w:rsidR="00D8562E" w:rsidRPr="00D8562E">
        <w:rPr>
          <w:rFonts w:ascii="Times New Roman" w:hAnsi="Times New Roman" w:cs="Times New Roman"/>
          <w:sz w:val="24"/>
          <w:szCs w:val="24"/>
        </w:rPr>
        <w:t>11.451,20</w:t>
      </w:r>
      <w:r>
        <w:rPr>
          <w:rFonts w:ascii="Times New Roman" w:hAnsi="Times New Roman" w:cs="Times New Roman"/>
          <w:sz w:val="24"/>
          <w:szCs w:val="24"/>
        </w:rPr>
        <w:t xml:space="preserve"> € te donacije (izvor 61) u iznosu od 3.075,60 €</w:t>
      </w:r>
      <w:r w:rsidR="004E56EA">
        <w:rPr>
          <w:rFonts w:ascii="Times New Roman" w:hAnsi="Times New Roman" w:cs="Times New Roman"/>
          <w:sz w:val="24"/>
          <w:szCs w:val="24"/>
        </w:rPr>
        <w:t xml:space="preserve"> od Riječke nadbiskupije</w:t>
      </w:r>
      <w:r w:rsidR="00D8136D">
        <w:rPr>
          <w:rFonts w:ascii="Times New Roman" w:hAnsi="Times New Roman" w:cs="Times New Roman"/>
          <w:sz w:val="24"/>
          <w:szCs w:val="24"/>
        </w:rPr>
        <w:t xml:space="preserve">. Prihodi od pruženih usluga odnose se na </w:t>
      </w:r>
      <w:r w:rsidR="001F3944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e od sprovođenja zatvorenika,</w:t>
      </w:r>
      <w:r w:rsidR="001F3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 fotokopiranja,</w:t>
      </w:r>
      <w:r w:rsidR="00CC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otkupa otpada, nastavka rada zatvorenika kod poslodavca te </w:t>
      </w:r>
      <w:r w:rsidR="001F3944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1F3944">
        <w:rPr>
          <w:rFonts w:ascii="Times New Roman" w:hAnsi="Times New Roman" w:cs="Times New Roman"/>
          <w:sz w:val="24"/>
          <w:szCs w:val="24"/>
        </w:rPr>
        <w:t xml:space="preserve"> iz rabata u zatvorskoj prodavaonici.</w:t>
      </w:r>
      <w:r w:rsidR="00EF4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F6026" w14:textId="77777777" w:rsidR="00DC3FBA" w:rsidRDefault="00DC3FBA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85FE2" w14:textId="77777777" w:rsidR="00E153A6" w:rsidRPr="00A1611E" w:rsidRDefault="005A07E6" w:rsidP="003122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611E">
        <w:rPr>
          <w:rFonts w:ascii="Times New Roman" w:hAnsi="Times New Roman" w:cs="Times New Roman"/>
          <w:sz w:val="24"/>
          <w:szCs w:val="24"/>
          <w:u w:val="single"/>
        </w:rPr>
        <w:t>RASHODI I IZDACI</w:t>
      </w:r>
    </w:p>
    <w:p w14:paraId="3A731EEB" w14:textId="77777777" w:rsidR="00124273" w:rsidRDefault="0046189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5A07E6" w:rsidRPr="005A0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5A07E6">
        <w:rPr>
          <w:rFonts w:ascii="Times New Roman" w:hAnsi="Times New Roman" w:cs="Times New Roman"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razdoblje 01.01.2023.-30.06.2023. godinu </w:t>
      </w:r>
      <w:r w:rsidR="005A07E6">
        <w:rPr>
          <w:rFonts w:ascii="Times New Roman" w:hAnsi="Times New Roman" w:cs="Times New Roman"/>
          <w:sz w:val="24"/>
          <w:szCs w:val="24"/>
        </w:rPr>
        <w:t xml:space="preserve">iznose </w:t>
      </w:r>
      <w:r w:rsidR="00124273">
        <w:rPr>
          <w:rFonts w:ascii="Times New Roman" w:hAnsi="Times New Roman" w:cs="Times New Roman"/>
          <w:sz w:val="24"/>
          <w:szCs w:val="24"/>
        </w:rPr>
        <w:t>1.243.624,75</w:t>
      </w:r>
      <w:r w:rsidR="004B7F6E">
        <w:rPr>
          <w:rFonts w:ascii="Times New Roman" w:hAnsi="Times New Roman" w:cs="Times New Roman"/>
          <w:sz w:val="24"/>
          <w:szCs w:val="24"/>
        </w:rPr>
        <w:t xml:space="preserve"> €</w:t>
      </w:r>
      <w:r w:rsidR="008D53FE">
        <w:rPr>
          <w:rFonts w:ascii="Times New Roman" w:hAnsi="Times New Roman" w:cs="Times New Roman"/>
          <w:sz w:val="24"/>
          <w:szCs w:val="24"/>
        </w:rPr>
        <w:t xml:space="preserve"> od kojih se </w:t>
      </w:r>
      <w:r w:rsidR="00124273">
        <w:rPr>
          <w:rFonts w:ascii="Times New Roman" w:hAnsi="Times New Roman" w:cs="Times New Roman"/>
          <w:sz w:val="24"/>
          <w:szCs w:val="24"/>
        </w:rPr>
        <w:t xml:space="preserve">1.228.873,27 </w:t>
      </w:r>
      <w:r w:rsidR="004B7F6E">
        <w:rPr>
          <w:rFonts w:ascii="Times New Roman" w:hAnsi="Times New Roman" w:cs="Times New Roman"/>
          <w:sz w:val="24"/>
          <w:szCs w:val="24"/>
        </w:rPr>
        <w:t xml:space="preserve">€ </w:t>
      </w:r>
      <w:r w:rsidR="008D53FE">
        <w:rPr>
          <w:rFonts w:ascii="Times New Roman" w:hAnsi="Times New Roman" w:cs="Times New Roman"/>
          <w:sz w:val="24"/>
          <w:szCs w:val="24"/>
        </w:rPr>
        <w:t>odnosi na rashode redovnog poslovanja</w:t>
      </w:r>
      <w:r w:rsidR="008D50FE">
        <w:rPr>
          <w:rFonts w:ascii="Times New Roman" w:hAnsi="Times New Roman" w:cs="Times New Roman"/>
          <w:sz w:val="24"/>
          <w:szCs w:val="24"/>
        </w:rPr>
        <w:t>,</w:t>
      </w:r>
      <w:r w:rsidR="008D53FE">
        <w:rPr>
          <w:rFonts w:ascii="Times New Roman" w:hAnsi="Times New Roman" w:cs="Times New Roman"/>
          <w:sz w:val="24"/>
          <w:szCs w:val="24"/>
        </w:rPr>
        <w:t xml:space="preserve"> a </w:t>
      </w:r>
      <w:r w:rsidR="002A269F" w:rsidRPr="002E4CD0">
        <w:rPr>
          <w:rFonts w:ascii="Times New Roman" w:hAnsi="Times New Roman"/>
          <w:bCs/>
          <w:sz w:val="24"/>
          <w:szCs w:val="24"/>
        </w:rPr>
        <w:t>14.527,58 €</w:t>
      </w:r>
      <w:r w:rsidR="002A269F">
        <w:rPr>
          <w:rFonts w:ascii="Times New Roman" w:hAnsi="Times New Roman"/>
          <w:bCs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>na rashode za nabavu nefinancijske imovine</w:t>
      </w:r>
      <w:r w:rsidR="00551EAD">
        <w:rPr>
          <w:rFonts w:ascii="Times New Roman" w:hAnsi="Times New Roman" w:cs="Times New Roman"/>
          <w:sz w:val="24"/>
          <w:szCs w:val="24"/>
        </w:rPr>
        <w:t xml:space="preserve"> (</w:t>
      </w:r>
      <w:r w:rsidR="00551EAD" w:rsidRPr="00551EAD">
        <w:rPr>
          <w:rFonts w:ascii="Times New Roman" w:hAnsi="Times New Roman" w:cs="Times New Roman"/>
          <w:sz w:val="24"/>
          <w:szCs w:val="24"/>
        </w:rPr>
        <w:t xml:space="preserve"> nabav</w:t>
      </w:r>
      <w:r w:rsidR="00551EAD">
        <w:rPr>
          <w:rFonts w:ascii="Times New Roman" w:hAnsi="Times New Roman" w:cs="Times New Roman"/>
          <w:sz w:val="24"/>
          <w:szCs w:val="24"/>
        </w:rPr>
        <w:t>a</w:t>
      </w:r>
      <w:r w:rsidR="00551EAD" w:rsidRPr="00551EAD">
        <w:rPr>
          <w:rFonts w:ascii="Times New Roman" w:hAnsi="Times New Roman" w:cs="Times New Roman"/>
          <w:sz w:val="24"/>
          <w:szCs w:val="24"/>
        </w:rPr>
        <w:t xml:space="preserve"> uredskog namještaja, komunikacijske opreme</w:t>
      </w:r>
      <w:r w:rsidR="00551EAD">
        <w:rPr>
          <w:rFonts w:ascii="Times New Roman" w:hAnsi="Times New Roman" w:cs="Times New Roman"/>
          <w:sz w:val="24"/>
          <w:szCs w:val="24"/>
        </w:rPr>
        <w:t xml:space="preserve"> i</w:t>
      </w:r>
      <w:r w:rsidR="00551EAD" w:rsidRPr="00551EAD">
        <w:rPr>
          <w:rFonts w:ascii="Times New Roman" w:hAnsi="Times New Roman" w:cs="Times New Roman"/>
          <w:sz w:val="24"/>
          <w:szCs w:val="24"/>
        </w:rPr>
        <w:t xml:space="preserve"> opreme za održavanje).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F197" w14:textId="77777777" w:rsidR="00551EAD" w:rsidRPr="00551EAD" w:rsidRDefault="00551EAD" w:rsidP="002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51EA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Rashodi za zaposlene  veći su za 7,6% u odnosu na prethodno razdoblje i ukupno iznose   </w:t>
      </w:r>
    </w:p>
    <w:p w14:paraId="60C20DFD" w14:textId="77777777" w:rsidR="00551EAD" w:rsidRPr="00551EAD" w:rsidRDefault="00551EAD" w:rsidP="002B7D18">
      <w:pPr>
        <w:pStyle w:val="Podnoje"/>
        <w:tabs>
          <w:tab w:val="clear" w:pos="4536"/>
          <w:tab w:val="clear" w:pos="9072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51EA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941.237,21 €. U odnosu na </w:t>
      </w:r>
      <w:r w:rsidR="002B7D18">
        <w:rPr>
          <w:rFonts w:ascii="Times New Roman" w:eastAsia="Calibri" w:hAnsi="Times New Roman" w:cs="Times New Roman"/>
          <w:sz w:val="24"/>
          <w:szCs w:val="24"/>
          <w:lang w:eastAsia="hr-HR"/>
        </w:rPr>
        <w:t>2022.</w:t>
      </w:r>
      <w:r w:rsidRPr="00551EA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godinu veća odstupanja su za rashode za prekovremeni rad</w:t>
      </w:r>
      <w:r w:rsidR="002B7D18">
        <w:rPr>
          <w:rFonts w:ascii="Times New Roman" w:eastAsia="Calibri" w:hAnsi="Times New Roman" w:cs="Times New Roman"/>
          <w:sz w:val="24"/>
          <w:szCs w:val="24"/>
          <w:lang w:eastAsia="hr-HR"/>
        </w:rPr>
        <w:t>- povećanje</w:t>
      </w:r>
      <w:r w:rsidRPr="00551EA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zbog nedostatka pravosudnih policajaca</w:t>
      </w:r>
      <w:r w:rsid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</w:t>
      </w:r>
      <w:r w:rsidRPr="00551EAD">
        <w:rPr>
          <w:rFonts w:ascii="Times New Roman" w:eastAsia="Calibri" w:hAnsi="Times New Roman" w:cs="Times New Roman"/>
          <w:sz w:val="24"/>
          <w:szCs w:val="24"/>
          <w:lang w:eastAsia="hr-HR"/>
        </w:rPr>
        <w:t>ostali rashodi za zaposlene – smanjenje zbog manjeg broja službenika</w:t>
      </w:r>
      <w:r w:rsid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.</w:t>
      </w:r>
    </w:p>
    <w:p w14:paraId="0F9F7E8D" w14:textId="0733D999" w:rsidR="002B7D18" w:rsidRPr="002B7D18" w:rsidRDefault="002B7D18" w:rsidP="002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Materijalni rashodi  veći su za  </w:t>
      </w:r>
      <w:r w:rsidR="00D8562E">
        <w:rPr>
          <w:rFonts w:ascii="Times New Roman" w:eastAsia="Calibri" w:hAnsi="Times New Roman" w:cs="Times New Roman"/>
          <w:sz w:val="24"/>
          <w:szCs w:val="24"/>
          <w:lang w:eastAsia="hr-HR"/>
        </w:rPr>
        <w:t>27,79</w:t>
      </w: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%  u odnosu na </w:t>
      </w:r>
      <w:r w:rsidR="002A269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isto </w:t>
      </w: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razdoblje </w:t>
      </w:r>
      <w:r w:rsidR="002A269F">
        <w:rPr>
          <w:rFonts w:ascii="Times New Roman" w:eastAsia="Calibri" w:hAnsi="Times New Roman" w:cs="Times New Roman"/>
          <w:sz w:val="24"/>
          <w:szCs w:val="24"/>
          <w:lang w:eastAsia="hr-HR"/>
        </w:rPr>
        <w:t>2022.g. ,</w:t>
      </w: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ukupno iznose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D8562E" w:rsidRPr="00D8562E">
        <w:rPr>
          <w:rFonts w:ascii="Times New Roman" w:eastAsia="Calibri" w:hAnsi="Times New Roman" w:cs="Times New Roman"/>
          <w:sz w:val="24"/>
          <w:szCs w:val="24"/>
          <w:lang w:eastAsia="hr-HR"/>
        </w:rPr>
        <w:t>285.761,25</w:t>
      </w: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€. </w:t>
      </w:r>
    </w:p>
    <w:p w14:paraId="74C6A051" w14:textId="77777777" w:rsidR="00B74418" w:rsidRPr="00E153A6" w:rsidRDefault="002B7D18" w:rsidP="00A1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odnosu na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2022.</w:t>
      </w:r>
      <w:r w:rsidRPr="002B7D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godinu veća ods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tupanja su za rashode 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služben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ih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putovanja – povećanje zbog sudjelovanja službenika na obveznim edukacijama, radionicama i seminarima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, 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naknade za prijevoz, za rad na terenu i odvojeni život – povećanje 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uslijed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porasta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cijena prijevoza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te premještaja službenika u drugo kazneno tijelo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,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stručno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g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usavršavanje zaposlenika – povećanje zbog obvezne edukacije službenika za obnovu certifikata za javnu nabavu i priprema za ispit za ložača centralnog grijanja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,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materijal i dijelovi za tekuće i investicijsko održavanje – povećanje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te 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 w:rsidRPr="002B7D18">
        <w:rPr>
          <w:rFonts w:ascii="Times New Roman" w:eastAsia="Calibri" w:hAnsi="Times New Roman" w:cs="Calibri"/>
          <w:bCs/>
          <w:sz w:val="24"/>
          <w:szCs w:val="24"/>
        </w:rPr>
        <w:t xml:space="preserve">usluge tekućeg i investicijskog održavanja - povećanje 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zbog 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adaptacije službenih prostorija</w:t>
      </w:r>
      <w:r w:rsidRPr="002B7D18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Zatvoru u Rijeci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.</w:t>
      </w:r>
      <w:r w:rsidRPr="002B7D18">
        <w:rPr>
          <w:rFonts w:ascii="Times New Roman" w:eastAsia="Calibri" w:hAnsi="Times New Roman" w:cs="Calibri"/>
          <w:bCs/>
          <w:sz w:val="24"/>
          <w:szCs w:val="24"/>
        </w:rPr>
        <w:t xml:space="preserve"> </w:t>
      </w:r>
    </w:p>
    <w:sectPr w:rsidR="00B74418" w:rsidRPr="00E153A6" w:rsidSect="00B744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AB0"/>
    <w:multiLevelType w:val="hybridMultilevel"/>
    <w:tmpl w:val="1F206138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5A847AE"/>
    <w:multiLevelType w:val="hybridMultilevel"/>
    <w:tmpl w:val="31001930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77"/>
    <w:rsid w:val="00015C2C"/>
    <w:rsid w:val="00124273"/>
    <w:rsid w:val="00151B12"/>
    <w:rsid w:val="001F3944"/>
    <w:rsid w:val="002A269F"/>
    <w:rsid w:val="002B7D18"/>
    <w:rsid w:val="002C5080"/>
    <w:rsid w:val="00312277"/>
    <w:rsid w:val="00461895"/>
    <w:rsid w:val="004B7F6E"/>
    <w:rsid w:val="004E56EA"/>
    <w:rsid w:val="004F3E1A"/>
    <w:rsid w:val="00551EAD"/>
    <w:rsid w:val="005A07E6"/>
    <w:rsid w:val="006C5858"/>
    <w:rsid w:val="00845D51"/>
    <w:rsid w:val="008D50FE"/>
    <w:rsid w:val="008D53FE"/>
    <w:rsid w:val="00912D99"/>
    <w:rsid w:val="009501AD"/>
    <w:rsid w:val="00971747"/>
    <w:rsid w:val="00A1611E"/>
    <w:rsid w:val="00A24E16"/>
    <w:rsid w:val="00A56386"/>
    <w:rsid w:val="00B74418"/>
    <w:rsid w:val="00C41CD9"/>
    <w:rsid w:val="00CA4A81"/>
    <w:rsid w:val="00CC3713"/>
    <w:rsid w:val="00D8136D"/>
    <w:rsid w:val="00D8562E"/>
    <w:rsid w:val="00DC3FBA"/>
    <w:rsid w:val="00E153A6"/>
    <w:rsid w:val="00E753C5"/>
    <w:rsid w:val="00E86746"/>
    <w:rsid w:val="00EF4682"/>
    <w:rsid w:val="00F159F5"/>
    <w:rsid w:val="00F87362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304A"/>
  <w15:docId w15:val="{13271FA9-F9E0-BF4E-8BDD-E029CA3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D53F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3F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51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Schiffini</dc:creator>
  <cp:lastModifiedBy>Martina Čvorig</cp:lastModifiedBy>
  <cp:revision>3</cp:revision>
  <cp:lastPrinted>2023-08-22T10:55:00Z</cp:lastPrinted>
  <dcterms:created xsi:type="dcterms:W3CDTF">2023-08-31T11:49:00Z</dcterms:created>
  <dcterms:modified xsi:type="dcterms:W3CDTF">2023-09-01T13:08:00Z</dcterms:modified>
</cp:coreProperties>
</file>